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4448E95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827948" w:rsidRPr="00827948">
        <w:rPr>
          <w:sz w:val="26"/>
          <w:szCs w:val="26"/>
          <w:u w:val="single"/>
        </w:rPr>
        <w:t>19</w:t>
      </w:r>
      <w:r w:rsidR="006F5015">
        <w:rPr>
          <w:sz w:val="26"/>
          <w:szCs w:val="26"/>
          <w:u w:val="single"/>
        </w:rPr>
        <w:t>.</w:t>
      </w:r>
      <w:r w:rsidR="00827948" w:rsidRPr="00827948">
        <w:rPr>
          <w:sz w:val="26"/>
          <w:szCs w:val="26"/>
          <w:u w:val="single"/>
        </w:rPr>
        <w:t>04</w:t>
      </w:r>
      <w:r w:rsidR="00714266">
        <w:rPr>
          <w:sz w:val="26"/>
          <w:szCs w:val="26"/>
          <w:u w:val="single"/>
        </w:rPr>
        <w:t>.202</w:t>
      </w:r>
      <w:r w:rsidR="00D36B06">
        <w:rPr>
          <w:sz w:val="26"/>
          <w:szCs w:val="26"/>
          <w:u w:val="single"/>
        </w:rPr>
        <w:t>4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7E40FE4" w14:textId="2B8EB99F" w:rsidR="00827948" w:rsidRPr="00827948" w:rsidRDefault="00D70584" w:rsidP="00827948">
      <w:pPr>
        <w:ind w:firstLine="708"/>
        <w:jc w:val="both"/>
      </w:pPr>
      <w:r w:rsidRPr="006520E8">
        <w:rPr>
          <w:szCs w:val="28"/>
        </w:rPr>
        <w:t xml:space="preserve">Комиссия </w:t>
      </w:r>
      <w:r w:rsidR="00B46BD8" w:rsidRPr="006520E8">
        <w:rPr>
          <w:szCs w:val="28"/>
        </w:rPr>
        <w:t xml:space="preserve">по </w:t>
      </w:r>
      <w:r w:rsidR="00B364E7" w:rsidRPr="00551212">
        <w:t>проведению публичных слушаний</w:t>
      </w:r>
      <w:r w:rsidR="00B364E7">
        <w:t xml:space="preserve">, сформированная в соответствии с постановлением Главы </w:t>
      </w:r>
      <w:r w:rsidR="00D36B06">
        <w:t>Свердловского городского поселения</w:t>
      </w:r>
      <w:r w:rsidR="00B364E7">
        <w:t xml:space="preserve"> №</w:t>
      </w:r>
      <w:r w:rsidR="00827948" w:rsidRPr="00827948">
        <w:t>6</w:t>
      </w:r>
      <w:r w:rsidR="00B364E7">
        <w:t xml:space="preserve"> от </w:t>
      </w:r>
      <w:r w:rsidR="00827948" w:rsidRPr="00827948">
        <w:t>18</w:t>
      </w:r>
      <w:r w:rsidR="00B364E7">
        <w:t>.</w:t>
      </w:r>
      <w:r w:rsidR="00827948" w:rsidRPr="00827948">
        <w:t>04</w:t>
      </w:r>
      <w:r w:rsidR="00B364E7">
        <w:t>.202</w:t>
      </w:r>
      <w:r w:rsidR="00D36B06">
        <w:t>4</w:t>
      </w:r>
      <w:r w:rsidR="00B364E7">
        <w:t xml:space="preserve"> года </w:t>
      </w:r>
      <w:r w:rsidR="00434C7D" w:rsidRPr="006520E8">
        <w:rPr>
          <w:szCs w:val="28"/>
        </w:rPr>
        <w:t>(далее - Комиссия)</w:t>
      </w:r>
      <w:r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</w:t>
      </w:r>
      <w:r w:rsidR="00827948" w:rsidRPr="006520E8">
        <w:rPr>
          <w:szCs w:val="28"/>
        </w:rPr>
        <w:t>слушаний</w:t>
      </w:r>
      <w:r w:rsidR="007032B0" w:rsidRPr="006520E8">
        <w:rPr>
          <w:szCs w:val="28"/>
        </w:rPr>
        <w:t xml:space="preserve"> </w:t>
      </w:r>
      <w:r w:rsidR="00827948" w:rsidRPr="00551212">
        <w:t xml:space="preserve">по проекту </w:t>
      </w:r>
      <w:r w:rsidR="00827948">
        <w:t>решения «</w:t>
      </w:r>
      <w:r w:rsidR="00827948" w:rsidRPr="00B924A5">
        <w:t xml:space="preserve">Об исполнении бюджета </w:t>
      </w:r>
      <w:r w:rsidR="00827948">
        <w:t>Свердловского городского поселения</w:t>
      </w:r>
      <w:r w:rsidR="00827948" w:rsidRPr="00B924A5">
        <w:t xml:space="preserve"> Всеволожского муниципального района Ленинградской области за 202</w:t>
      </w:r>
      <w:r w:rsidR="00827948">
        <w:t>3</w:t>
      </w:r>
      <w:r w:rsidR="00827948" w:rsidRPr="00B924A5">
        <w:t>год</w:t>
      </w:r>
      <w:r w:rsidR="00827948">
        <w:t>»</w:t>
      </w:r>
    </w:p>
    <w:p w14:paraId="741F3D67" w14:textId="77777777" w:rsidR="00827948" w:rsidRDefault="00827948" w:rsidP="00827948">
      <w:pPr>
        <w:ind w:firstLine="708"/>
        <w:jc w:val="both"/>
        <w:rPr>
          <w:b/>
          <w:szCs w:val="28"/>
          <w:lang w:val="en-US"/>
        </w:rPr>
      </w:pPr>
    </w:p>
    <w:p w14:paraId="09FD5629" w14:textId="4CC31C3D" w:rsidR="009B6A9D" w:rsidRDefault="00052C6F" w:rsidP="00827948">
      <w:pPr>
        <w:ind w:firstLine="708"/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 xml:space="preserve">нформация о </w:t>
      </w:r>
      <w:r w:rsidR="00B364E7">
        <w:rPr>
          <w:b/>
          <w:szCs w:val="28"/>
        </w:rPr>
        <w:t>материалах</w:t>
      </w:r>
      <w:r w:rsidR="009B6A9D" w:rsidRPr="006520E8">
        <w:rPr>
          <w:b/>
          <w:szCs w:val="28"/>
        </w:rPr>
        <w:t>, подлежащ</w:t>
      </w:r>
      <w:r w:rsidR="00B364E7">
        <w:rPr>
          <w:b/>
          <w:szCs w:val="28"/>
        </w:rPr>
        <w:t>их</w:t>
      </w:r>
      <w:r w:rsidR="009B6A9D" w:rsidRPr="006520E8">
        <w:rPr>
          <w:b/>
          <w:szCs w:val="28"/>
        </w:rPr>
        <w:t xml:space="preserve">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006872FD" w14:textId="307781CB" w:rsidR="00504D0D" w:rsidRPr="006520E8" w:rsidRDefault="00504D0D" w:rsidP="00827948">
      <w:pPr>
        <w:ind w:firstLine="708"/>
        <w:jc w:val="both"/>
        <w:rPr>
          <w:b/>
          <w:szCs w:val="28"/>
        </w:rPr>
      </w:pPr>
      <w:r w:rsidRPr="00504D0D">
        <w:rPr>
          <w:bCs/>
          <w:szCs w:val="28"/>
        </w:rPr>
        <w:t>Рассмотрению на публичных слушаниях подлеж</w:t>
      </w:r>
      <w:r>
        <w:rPr>
          <w:bCs/>
          <w:szCs w:val="28"/>
        </w:rPr>
        <w:t>и</w:t>
      </w:r>
      <w:r w:rsidRPr="00504D0D">
        <w:rPr>
          <w:bCs/>
          <w:szCs w:val="28"/>
        </w:rPr>
        <w:t>т</w:t>
      </w:r>
      <w:r>
        <w:rPr>
          <w:b/>
          <w:szCs w:val="28"/>
        </w:rPr>
        <w:t xml:space="preserve"> </w:t>
      </w:r>
      <w:bookmarkStart w:id="0" w:name="_Hlk164420637"/>
      <w:r>
        <w:t>проект решения «</w:t>
      </w:r>
      <w:r w:rsidRPr="00551205">
        <w:t xml:space="preserve">Об исполнении бюджета </w:t>
      </w:r>
      <w:r>
        <w:t>Свердловского городского поселения</w:t>
      </w:r>
      <w:r w:rsidRPr="00551205">
        <w:t xml:space="preserve"> Всеволожского муниципального района Ленинградской области за 202</w:t>
      </w:r>
      <w:r>
        <w:t>3</w:t>
      </w:r>
      <w:r w:rsidRPr="00551205">
        <w:t xml:space="preserve"> год</w:t>
      </w:r>
      <w:r>
        <w:t>»</w:t>
      </w:r>
      <w:bookmarkEnd w:id="0"/>
      <w:r>
        <w:t xml:space="preserve">, Заключение </w:t>
      </w:r>
      <w:r w:rsidRPr="00DA2143">
        <w:t>по внешней проверке годового отчета об исполнении бюджета Свердловского городского поселения Всеволожского муниципального района Ленинградской области за 2023 год</w:t>
      </w:r>
      <w:r>
        <w:t xml:space="preserve"> </w:t>
      </w:r>
      <w:r w:rsidRPr="00DA2143">
        <w:t>контрольно-счетн</w:t>
      </w:r>
      <w:r>
        <w:t>ого</w:t>
      </w:r>
      <w:r w:rsidRPr="00DA2143">
        <w:t xml:space="preserve"> орган</w:t>
      </w:r>
      <w:r>
        <w:t>а</w:t>
      </w:r>
      <w:r w:rsidRPr="00DA2143">
        <w:t xml:space="preserve"> Всеволожского муниципального района Ленинградской области</w:t>
      </w:r>
      <w:r>
        <w:t>.</w:t>
      </w:r>
    </w:p>
    <w:p w14:paraId="64AFF126" w14:textId="77777777" w:rsidR="00827948" w:rsidRPr="00827948" w:rsidRDefault="00827948" w:rsidP="002A75B0">
      <w:pPr>
        <w:tabs>
          <w:tab w:val="left" w:pos="2835"/>
        </w:tabs>
        <w:jc w:val="both"/>
        <w:rPr>
          <w:b/>
          <w:szCs w:val="28"/>
        </w:rPr>
      </w:pPr>
    </w:p>
    <w:p w14:paraId="4A6F4965" w14:textId="56561E9A" w:rsidR="00052C6F" w:rsidRPr="006520E8" w:rsidRDefault="00965A0B" w:rsidP="00965A0B">
      <w:pPr>
        <w:jc w:val="both"/>
        <w:rPr>
          <w:b/>
          <w:szCs w:val="28"/>
        </w:rPr>
      </w:pPr>
      <w:r>
        <w:rPr>
          <w:b/>
          <w:szCs w:val="28"/>
        </w:rPr>
        <w:tab/>
      </w:r>
      <w:r w:rsidR="00052C6F"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3BBC155A" w14:textId="569DB4E8" w:rsidR="00827948" w:rsidRPr="00827948" w:rsidRDefault="007C5D65" w:rsidP="00B941B0">
      <w:pPr>
        <w:jc w:val="both"/>
      </w:pPr>
      <w:r w:rsidRPr="006520E8">
        <w:rPr>
          <w:szCs w:val="28"/>
        </w:rPr>
        <w:t>Публичные слушания проводятся в соответствии с</w:t>
      </w:r>
      <w:r w:rsidR="00827948" w:rsidRPr="00827948">
        <w:rPr>
          <w:szCs w:val="28"/>
        </w:rPr>
        <w:t xml:space="preserve"> </w:t>
      </w:r>
      <w:r w:rsidR="00827948">
        <w:t xml:space="preserve">Бюджетным кодексом Российской Федерации, Федеральным законом от </w:t>
      </w:r>
      <w:r w:rsidR="00827948" w:rsidRPr="00551212">
        <w:t>6 октября 2003 года № 131-ФЗ «Об общих принципах организации местного самоуправления в Российской Федерации»,</w:t>
      </w:r>
      <w:r w:rsidR="00827948">
        <w:t xml:space="preserve"> на основании </w:t>
      </w:r>
      <w:r w:rsidR="00827948" w:rsidRPr="00551212">
        <w:t>Положе</w:t>
      </w:r>
      <w:r w:rsidR="00827948">
        <w:t>ния</w:t>
      </w:r>
      <w:r w:rsidR="00827948" w:rsidRPr="00551212">
        <w:t xml:space="preserve"> о порядке организации и проведения публичных слушаний на территории </w:t>
      </w:r>
      <w:r w:rsidR="00827948">
        <w:t>МО</w:t>
      </w:r>
      <w:r w:rsidR="00827948" w:rsidRPr="00551212">
        <w:t xml:space="preserve"> «Свердловское го</w:t>
      </w:r>
      <w:r w:rsidR="00827948">
        <w:t>родское поселение», утвержденного</w:t>
      </w:r>
      <w:r w:rsidR="00827948" w:rsidRPr="00551212">
        <w:t xml:space="preserve"> решением совета депутатов от 11 августа 2015 года № 30</w:t>
      </w:r>
      <w:r w:rsidR="00827948">
        <w:t xml:space="preserve"> и </w:t>
      </w:r>
      <w:r w:rsidR="00827948" w:rsidRPr="003744A2">
        <w:t>Положением о бюджетном процессе в</w:t>
      </w:r>
      <w:r w:rsidR="00827948" w:rsidRPr="002A1704">
        <w:rPr>
          <w:b/>
        </w:rPr>
        <w:t xml:space="preserve"> </w:t>
      </w:r>
      <w:r w:rsidR="00827948">
        <w:t>МО</w:t>
      </w:r>
      <w:r w:rsidR="00827948" w:rsidRPr="00551212">
        <w:t xml:space="preserve"> «Свердловское го</w:t>
      </w:r>
      <w:r w:rsidR="00827948">
        <w:t>родское поселение», утвержденного</w:t>
      </w:r>
      <w:r w:rsidR="00827948" w:rsidRPr="00551212">
        <w:t xml:space="preserve"> решением совета депутатов </w:t>
      </w:r>
      <w:r w:rsidR="00827948">
        <w:t>от 14 октября 2021</w:t>
      </w:r>
      <w:r w:rsidR="00827948" w:rsidRPr="00551212">
        <w:t xml:space="preserve"> года № </w:t>
      </w:r>
      <w:r w:rsidR="00827948">
        <w:t>11, Уставом Свердловского городского поселения</w:t>
      </w:r>
      <w:r w:rsidR="00827948">
        <w:t>.</w:t>
      </w:r>
    </w:p>
    <w:p w14:paraId="2A5F850E" w14:textId="2452AEEE" w:rsidR="00434C7D" w:rsidRDefault="00434C7D" w:rsidP="00B941B0">
      <w:pPr>
        <w:jc w:val="both"/>
        <w:rPr>
          <w:rFonts w:eastAsia="Calibri"/>
          <w:szCs w:val="28"/>
          <w:lang w:eastAsia="en-US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</w:t>
      </w:r>
      <w:r w:rsidR="00DB71DE">
        <w:rPr>
          <w:rFonts w:eastAsia="Calibri"/>
          <w:szCs w:val="28"/>
          <w:lang w:eastAsia="en-US"/>
        </w:rPr>
        <w:t>- з</w:t>
      </w:r>
      <w:r w:rsidR="00DB71DE" w:rsidRPr="006520E8">
        <w:rPr>
          <w:szCs w:val="28"/>
        </w:rPr>
        <w:t>аинтересованная общественность</w:t>
      </w:r>
      <w:r w:rsidR="00DB71DE" w:rsidRPr="006520E8">
        <w:rPr>
          <w:rFonts w:eastAsia="Calibri"/>
          <w:szCs w:val="28"/>
          <w:lang w:eastAsia="en-US"/>
        </w:rPr>
        <w:t xml:space="preserve"> </w:t>
      </w:r>
      <w:r w:rsidR="00DB71DE">
        <w:rPr>
          <w:rFonts w:eastAsia="Calibri"/>
          <w:szCs w:val="28"/>
          <w:lang w:eastAsia="en-US"/>
        </w:rPr>
        <w:t>(</w:t>
      </w:r>
      <w:r w:rsidRPr="006520E8">
        <w:rPr>
          <w:rFonts w:eastAsia="Calibri"/>
          <w:szCs w:val="28"/>
          <w:lang w:eastAsia="en-US"/>
        </w:rPr>
        <w:t>физические и юридические лица, прошедшие идентификацию</w:t>
      </w:r>
      <w:r w:rsidR="00DB71DE">
        <w:rPr>
          <w:rFonts w:eastAsia="Calibri"/>
          <w:szCs w:val="28"/>
          <w:lang w:eastAsia="en-US"/>
        </w:rPr>
        <w:t>).</w:t>
      </w:r>
    </w:p>
    <w:p w14:paraId="107A501B" w14:textId="77777777" w:rsidR="00DB71DE" w:rsidRPr="006520E8" w:rsidRDefault="00DB71DE" w:rsidP="00B941B0">
      <w:pPr>
        <w:jc w:val="both"/>
        <w:rPr>
          <w:b/>
          <w:szCs w:val="28"/>
        </w:rPr>
      </w:pPr>
    </w:p>
    <w:p w14:paraId="28D81985" w14:textId="0048FA0C" w:rsidR="006A4392" w:rsidRPr="006520E8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D048CA" w:rsidRPr="006520E8">
        <w:rPr>
          <w:b/>
          <w:szCs w:val="28"/>
        </w:rPr>
        <w:t xml:space="preserve"> </w:t>
      </w:r>
      <w:r w:rsidR="00827948">
        <w:rPr>
          <w:b/>
          <w:szCs w:val="28"/>
        </w:rPr>
        <w:t>14</w:t>
      </w:r>
      <w:r w:rsidR="00186C2F">
        <w:rPr>
          <w:b/>
          <w:szCs w:val="28"/>
        </w:rPr>
        <w:t xml:space="preserve"> </w:t>
      </w:r>
      <w:r w:rsidR="00827948">
        <w:rPr>
          <w:b/>
          <w:szCs w:val="28"/>
        </w:rPr>
        <w:t>мая</w:t>
      </w:r>
      <w:r w:rsidR="00215CD4" w:rsidRPr="006520E8">
        <w:rPr>
          <w:b/>
          <w:szCs w:val="28"/>
        </w:rPr>
        <w:t xml:space="preserve"> 20</w:t>
      </w:r>
      <w:r w:rsidR="009068AE" w:rsidRPr="006520E8">
        <w:rPr>
          <w:b/>
          <w:szCs w:val="28"/>
        </w:rPr>
        <w:t>2</w:t>
      </w:r>
      <w:r w:rsidR="00827948">
        <w:rPr>
          <w:b/>
          <w:szCs w:val="28"/>
        </w:rPr>
        <w:t>4</w:t>
      </w:r>
      <w:r w:rsidR="00745FA1" w:rsidRPr="006520E8">
        <w:rPr>
          <w:b/>
          <w:szCs w:val="28"/>
        </w:rPr>
        <w:t xml:space="preserve"> года, </w:t>
      </w:r>
      <w:r w:rsidR="00215CD4" w:rsidRPr="006520E8">
        <w:rPr>
          <w:b/>
          <w:szCs w:val="28"/>
        </w:rPr>
        <w:t xml:space="preserve">в </w:t>
      </w:r>
      <w:r w:rsidR="00E637E7" w:rsidRPr="006520E8">
        <w:rPr>
          <w:b/>
          <w:szCs w:val="28"/>
        </w:rPr>
        <w:t>1</w:t>
      </w:r>
      <w:r w:rsidR="00D36B06">
        <w:rPr>
          <w:b/>
          <w:szCs w:val="28"/>
        </w:rPr>
        <w:t>6</w:t>
      </w:r>
      <w:r w:rsidR="00215CD4" w:rsidRPr="006520E8">
        <w:rPr>
          <w:b/>
          <w:szCs w:val="28"/>
        </w:rPr>
        <w:t>-</w:t>
      </w:r>
      <w:r w:rsidR="00E637E7" w:rsidRPr="006520E8">
        <w:rPr>
          <w:b/>
          <w:szCs w:val="28"/>
        </w:rPr>
        <w:t>00</w:t>
      </w:r>
      <w:r w:rsidR="006A4392" w:rsidRPr="006520E8">
        <w:rPr>
          <w:szCs w:val="28"/>
        </w:rPr>
        <w:t xml:space="preserve">, по адресу: </w:t>
      </w:r>
      <w:r w:rsidR="00A55A57" w:rsidRPr="006520E8">
        <w:rPr>
          <w:szCs w:val="28"/>
        </w:rPr>
        <w:t xml:space="preserve">Ленинградская область, </w:t>
      </w:r>
      <w:r w:rsidR="00A37AA3" w:rsidRPr="006520E8">
        <w:rPr>
          <w:szCs w:val="28"/>
        </w:rPr>
        <w:t>г.п. им.</w:t>
      </w:r>
      <w:r w:rsidR="00A5326E" w:rsidRPr="006520E8">
        <w:rPr>
          <w:szCs w:val="28"/>
        </w:rPr>
        <w:t xml:space="preserve"> </w:t>
      </w:r>
      <w:r w:rsidR="00A37AA3" w:rsidRPr="006520E8">
        <w:rPr>
          <w:szCs w:val="28"/>
        </w:rPr>
        <w:t>Свердлова</w:t>
      </w:r>
      <w:r w:rsidR="00A55A57" w:rsidRPr="006520E8">
        <w:rPr>
          <w:szCs w:val="28"/>
        </w:rPr>
        <w:t xml:space="preserve">, </w:t>
      </w:r>
      <w:r w:rsidR="00A37AA3" w:rsidRPr="006520E8">
        <w:rPr>
          <w:szCs w:val="28"/>
        </w:rPr>
        <w:t>мкрн 1, дом 18 помещение здания КДЦ «НЕВА»</w:t>
      </w:r>
      <w:r w:rsidR="00714266" w:rsidRPr="006520E8">
        <w:rPr>
          <w:szCs w:val="28"/>
        </w:rPr>
        <w:t>.</w:t>
      </w:r>
    </w:p>
    <w:p w14:paraId="0557BCCA" w14:textId="77777777" w:rsidR="00B941B0" w:rsidRPr="006520E8" w:rsidRDefault="00B941B0" w:rsidP="00965A0B">
      <w:pPr>
        <w:ind w:firstLine="708"/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679F9D0B" w14:textId="4A2C32C6" w:rsidR="00D36B06" w:rsidRPr="006520E8" w:rsidRDefault="00D36B06" w:rsidP="00965A0B">
      <w:pPr>
        <w:ind w:firstLine="708"/>
        <w:jc w:val="both"/>
        <w:rPr>
          <w:b/>
          <w:szCs w:val="28"/>
        </w:rPr>
      </w:pPr>
      <w:r w:rsidRPr="006520E8">
        <w:rPr>
          <w:b/>
          <w:szCs w:val="28"/>
        </w:rPr>
        <w:t xml:space="preserve">Срок </w:t>
      </w:r>
      <w:r>
        <w:rPr>
          <w:b/>
          <w:szCs w:val="28"/>
        </w:rPr>
        <w:t xml:space="preserve">размещения экспозиции </w:t>
      </w:r>
      <w:r w:rsidRPr="006520E8">
        <w:rPr>
          <w:b/>
          <w:szCs w:val="28"/>
        </w:rPr>
        <w:t xml:space="preserve">с </w:t>
      </w:r>
      <w:r w:rsidR="00504D0D">
        <w:rPr>
          <w:b/>
          <w:szCs w:val="28"/>
        </w:rPr>
        <w:t>19</w:t>
      </w:r>
      <w:r>
        <w:rPr>
          <w:b/>
          <w:szCs w:val="28"/>
        </w:rPr>
        <w:t>.04.2024</w:t>
      </w:r>
      <w:r w:rsidRPr="006520E8">
        <w:rPr>
          <w:b/>
          <w:szCs w:val="28"/>
        </w:rPr>
        <w:t xml:space="preserve"> года по </w:t>
      </w:r>
      <w:r w:rsidR="00504D0D">
        <w:rPr>
          <w:b/>
          <w:szCs w:val="28"/>
        </w:rPr>
        <w:t>13</w:t>
      </w:r>
      <w:r>
        <w:rPr>
          <w:b/>
          <w:szCs w:val="28"/>
        </w:rPr>
        <w:t>.0</w:t>
      </w:r>
      <w:r w:rsidR="00504D0D">
        <w:rPr>
          <w:b/>
          <w:szCs w:val="28"/>
        </w:rPr>
        <w:t>5</w:t>
      </w:r>
      <w:r>
        <w:rPr>
          <w:b/>
          <w:szCs w:val="28"/>
        </w:rPr>
        <w:t>.</w:t>
      </w:r>
      <w:r w:rsidRPr="006520E8">
        <w:rPr>
          <w:b/>
          <w:szCs w:val="28"/>
        </w:rPr>
        <w:t>202</w:t>
      </w:r>
      <w:r>
        <w:rPr>
          <w:b/>
          <w:szCs w:val="28"/>
        </w:rPr>
        <w:t>4</w:t>
      </w:r>
      <w:r w:rsidRPr="006520E8">
        <w:rPr>
          <w:b/>
          <w:szCs w:val="28"/>
        </w:rPr>
        <w:t xml:space="preserve"> года.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57003475" w14:textId="5980E5EF" w:rsidR="00544EE1" w:rsidRDefault="00504D0D" w:rsidP="00504D0D">
      <w:pPr>
        <w:jc w:val="both"/>
        <w:rPr>
          <w:rFonts w:eastAsia="Calibri"/>
          <w:b/>
          <w:szCs w:val="28"/>
          <w:u w:val="single"/>
          <w:lang w:eastAsia="en-US"/>
        </w:rPr>
      </w:pPr>
      <w:r w:rsidRPr="00504D0D">
        <w:rPr>
          <w:szCs w:val="28"/>
        </w:rPr>
        <w:t xml:space="preserve">По </w:t>
      </w:r>
      <w:r w:rsidRPr="00504D0D">
        <w:rPr>
          <w:szCs w:val="28"/>
        </w:rPr>
        <w:t>адресу: Ленинградская область, Всеволожский район, г.п.</w:t>
      </w:r>
      <w:r w:rsidRPr="00504D0D">
        <w:rPr>
          <w:b/>
          <w:szCs w:val="28"/>
        </w:rPr>
        <w:t xml:space="preserve"> </w:t>
      </w:r>
      <w:r w:rsidRPr="00504D0D">
        <w:rPr>
          <w:szCs w:val="28"/>
        </w:rPr>
        <w:t>им Свердлова, мкрн 2 д 5Б здание администрации Свердловского городского поселения</w:t>
      </w:r>
      <w:r w:rsidRPr="00504D0D">
        <w:rPr>
          <w:color w:val="000000" w:themeColor="text1"/>
          <w:szCs w:val="28"/>
        </w:rPr>
        <w:t xml:space="preserve">, по рабочим дням с 19 апреля 2024 года с 9 часов 00 минут до 13 часов 00 минут и с </w:t>
      </w:r>
      <w:r w:rsidRPr="00504D0D">
        <w:rPr>
          <w:color w:val="000000" w:themeColor="text1"/>
          <w:szCs w:val="28"/>
        </w:rPr>
        <w:lastRenderedPageBreak/>
        <w:t xml:space="preserve">14 часов 00 минут до 17 часов 00 минут; в </w:t>
      </w:r>
      <w:r w:rsidRPr="00504D0D">
        <w:rPr>
          <w:szCs w:val="28"/>
        </w:rPr>
        <w:t>официальном печатном СМИ Свердловского городского поселения «Невский берег» приложении к газете «Всеволожские вести»; на официальном сайте Свердловского городского поселения в информационно-телекоммуникационной сети «Интернет» по адресу: www.sverdlovo-</w:t>
      </w:r>
      <w:r w:rsidRPr="00504D0D">
        <w:rPr>
          <w:szCs w:val="28"/>
          <w:lang w:val="en-US"/>
        </w:rPr>
        <w:t>adm</w:t>
      </w:r>
      <w:r w:rsidRPr="00504D0D">
        <w:rPr>
          <w:szCs w:val="28"/>
        </w:rPr>
        <w:t>.ru (раздел публичные слушания</w:t>
      </w:r>
      <w:r w:rsidRPr="00504D0D">
        <w:rPr>
          <w:szCs w:val="28"/>
        </w:rPr>
        <w:t>.</w:t>
      </w:r>
    </w:p>
    <w:p w14:paraId="2163331C" w14:textId="77777777" w:rsidR="00965A0B" w:rsidRDefault="00965A0B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126E0284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3DE95973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578528E4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по следующему адресу: Ленинградская область, Всеволожский район, пос. Свердлова, 2-й микрорайон, д. 5б. Так же письменные замечания и предложения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можно направить на адрес электронной почты: info@sverdlovo-adm.ru ежедневно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 xml:space="preserve">с </w:t>
      </w:r>
      <w:r w:rsidR="00965A0B">
        <w:rPr>
          <w:rFonts w:ascii="Times New Roman" w:hAnsi="Times New Roman"/>
          <w:b w:val="0"/>
          <w:sz w:val="28"/>
          <w:szCs w:val="28"/>
          <w:lang w:val="ru-RU"/>
        </w:rPr>
        <w:t>19.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 xml:space="preserve">04.2024 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до </w:t>
      </w:r>
      <w:r w:rsidR="00965A0B">
        <w:rPr>
          <w:rFonts w:ascii="Times New Roman" w:hAnsi="Times New Roman"/>
          <w:b w:val="0"/>
          <w:sz w:val="28"/>
          <w:szCs w:val="28"/>
          <w:lang w:val="ru-RU"/>
        </w:rPr>
        <w:t>13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965A0B">
        <w:rPr>
          <w:rFonts w:ascii="Times New Roman" w:hAnsi="Times New Roman"/>
          <w:b w:val="0"/>
          <w:sz w:val="28"/>
          <w:szCs w:val="28"/>
          <w:lang w:val="ru-RU"/>
        </w:rPr>
        <w:t>мая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202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года включительно. </w:t>
      </w:r>
    </w:p>
    <w:p w14:paraId="1CF3689F" w14:textId="41014EDD" w:rsidR="00C05D3C" w:rsidRDefault="00C05D3C" w:rsidP="00217849">
      <w:pPr>
        <w:jc w:val="both"/>
        <w:rPr>
          <w:b/>
          <w:sz w:val="26"/>
          <w:szCs w:val="26"/>
          <w:u w:val="single"/>
        </w:rPr>
      </w:pPr>
    </w:p>
    <w:p w14:paraId="4A8874D1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p w14:paraId="59F9C5DF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p w14:paraId="60085936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p w14:paraId="05750029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p w14:paraId="68C37074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37"/>
        <w:gridCol w:w="3466"/>
      </w:tblGrid>
      <w:tr w:rsidR="00965A0B" w:rsidRPr="00965A0B" w14:paraId="483D647A" w14:textId="77777777" w:rsidTr="00DB71DE">
        <w:tc>
          <w:tcPr>
            <w:tcW w:w="4678" w:type="dxa"/>
          </w:tcPr>
          <w:p w14:paraId="38B21619" w14:textId="77777777" w:rsidR="00965A0B" w:rsidRPr="00965A0B" w:rsidRDefault="00965A0B" w:rsidP="00965A0B">
            <w:pPr>
              <w:shd w:val="clear" w:color="auto" w:fill="FFFFFF"/>
              <w:rPr>
                <w:color w:val="000000"/>
                <w:szCs w:val="28"/>
              </w:rPr>
            </w:pPr>
            <w:r w:rsidRPr="00965A0B">
              <w:rPr>
                <w:color w:val="000000"/>
                <w:szCs w:val="28"/>
              </w:rPr>
              <w:t xml:space="preserve">Председатель комиссии по проведению публичных слушаний – </w:t>
            </w:r>
          </w:p>
          <w:p w14:paraId="23069BA5" w14:textId="77777777" w:rsidR="00965A0B" w:rsidRPr="00965A0B" w:rsidRDefault="00965A0B" w:rsidP="00965A0B">
            <w:pPr>
              <w:rPr>
                <w:color w:val="000000"/>
                <w:szCs w:val="28"/>
              </w:rPr>
            </w:pPr>
            <w:r w:rsidRPr="00965A0B">
              <w:rPr>
                <w:color w:val="000000"/>
                <w:szCs w:val="28"/>
              </w:rPr>
              <w:t>Заместитель главы администрации</w:t>
            </w:r>
          </w:p>
          <w:p w14:paraId="643A3441" w14:textId="52C7D607" w:rsidR="00965A0B" w:rsidRPr="00965A0B" w:rsidRDefault="00965A0B" w:rsidP="00965A0B">
            <w:pPr>
              <w:jc w:val="both"/>
              <w:rPr>
                <w:sz w:val="26"/>
                <w:szCs w:val="26"/>
                <w:u w:val="single"/>
              </w:rPr>
            </w:pPr>
            <w:r w:rsidRPr="00965A0B">
              <w:rPr>
                <w:color w:val="000000"/>
                <w:szCs w:val="28"/>
              </w:rPr>
              <w:t>по экономике</w:t>
            </w:r>
          </w:p>
        </w:tc>
        <w:tc>
          <w:tcPr>
            <w:tcW w:w="1637" w:type="dxa"/>
          </w:tcPr>
          <w:p w14:paraId="5CA03FAC" w14:textId="77777777" w:rsidR="00965A0B" w:rsidRPr="00965A0B" w:rsidRDefault="00965A0B" w:rsidP="00965A0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66" w:type="dxa"/>
            <w:vAlign w:val="bottom"/>
          </w:tcPr>
          <w:p w14:paraId="27F39F92" w14:textId="7C0E9424" w:rsidR="00965A0B" w:rsidRPr="00965A0B" w:rsidRDefault="00965A0B" w:rsidP="00965A0B">
            <w:pPr>
              <w:jc w:val="right"/>
              <w:rPr>
                <w:sz w:val="26"/>
                <w:szCs w:val="26"/>
              </w:rPr>
            </w:pPr>
            <w:r w:rsidRPr="00965A0B">
              <w:rPr>
                <w:sz w:val="26"/>
                <w:szCs w:val="26"/>
              </w:rPr>
              <w:t xml:space="preserve">А.В. </w:t>
            </w:r>
            <w:r w:rsidRPr="00965A0B">
              <w:rPr>
                <w:sz w:val="26"/>
                <w:szCs w:val="26"/>
              </w:rPr>
              <w:t xml:space="preserve">Цветков </w:t>
            </w:r>
          </w:p>
        </w:tc>
      </w:tr>
    </w:tbl>
    <w:p w14:paraId="12820F44" w14:textId="77777777" w:rsidR="00965A0B" w:rsidRDefault="00965A0B" w:rsidP="00217849">
      <w:pPr>
        <w:jc w:val="both"/>
        <w:rPr>
          <w:b/>
          <w:sz w:val="26"/>
          <w:szCs w:val="26"/>
          <w:u w:val="single"/>
        </w:rPr>
      </w:pPr>
    </w:p>
    <w:p w14:paraId="166791A5" w14:textId="005785BB" w:rsidR="00965A0B" w:rsidRDefault="00965A0B" w:rsidP="00965A0B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6A3B497A" w14:textId="5543C6EE" w:rsidR="00C05D3C" w:rsidRDefault="00C05D3C" w:rsidP="00965A0B">
      <w:pPr>
        <w:jc w:val="both"/>
        <w:rPr>
          <w:b/>
          <w:sz w:val="26"/>
          <w:szCs w:val="26"/>
          <w:u w:val="single"/>
        </w:rPr>
      </w:pPr>
    </w:p>
    <w:sectPr w:rsidR="00C05D3C" w:rsidSect="00E447BD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39"/>
    <w:rsid w:val="00020024"/>
    <w:rsid w:val="00026FA0"/>
    <w:rsid w:val="00045D9B"/>
    <w:rsid w:val="00052C6F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86C2F"/>
    <w:rsid w:val="00187E98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06348"/>
    <w:rsid w:val="0031612A"/>
    <w:rsid w:val="00326E63"/>
    <w:rsid w:val="0034169F"/>
    <w:rsid w:val="003627AA"/>
    <w:rsid w:val="00383D1C"/>
    <w:rsid w:val="003A765C"/>
    <w:rsid w:val="003E020F"/>
    <w:rsid w:val="004337A1"/>
    <w:rsid w:val="00434C7D"/>
    <w:rsid w:val="00450427"/>
    <w:rsid w:val="00454877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04D0D"/>
    <w:rsid w:val="00510543"/>
    <w:rsid w:val="00511208"/>
    <w:rsid w:val="00544EE1"/>
    <w:rsid w:val="00571FCD"/>
    <w:rsid w:val="005C195A"/>
    <w:rsid w:val="005D3BCA"/>
    <w:rsid w:val="00607125"/>
    <w:rsid w:val="0061159A"/>
    <w:rsid w:val="0064670A"/>
    <w:rsid w:val="006520E8"/>
    <w:rsid w:val="00671F9C"/>
    <w:rsid w:val="00684DF6"/>
    <w:rsid w:val="00686E28"/>
    <w:rsid w:val="006A4392"/>
    <w:rsid w:val="006B1823"/>
    <w:rsid w:val="006B2F84"/>
    <w:rsid w:val="006C6F7E"/>
    <w:rsid w:val="006F28F2"/>
    <w:rsid w:val="006F5015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27948"/>
    <w:rsid w:val="0087023B"/>
    <w:rsid w:val="008924B6"/>
    <w:rsid w:val="008949F1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65A0B"/>
    <w:rsid w:val="009A062A"/>
    <w:rsid w:val="009B6A9D"/>
    <w:rsid w:val="009D65B8"/>
    <w:rsid w:val="009E1B2E"/>
    <w:rsid w:val="009E4BB5"/>
    <w:rsid w:val="00A3243F"/>
    <w:rsid w:val="00A37AA3"/>
    <w:rsid w:val="00A5326E"/>
    <w:rsid w:val="00A55A57"/>
    <w:rsid w:val="00A8405D"/>
    <w:rsid w:val="00AA251A"/>
    <w:rsid w:val="00AA7558"/>
    <w:rsid w:val="00AB78F4"/>
    <w:rsid w:val="00AD5F74"/>
    <w:rsid w:val="00AE5CA3"/>
    <w:rsid w:val="00AF2BF3"/>
    <w:rsid w:val="00B03A02"/>
    <w:rsid w:val="00B10545"/>
    <w:rsid w:val="00B12D2D"/>
    <w:rsid w:val="00B2033A"/>
    <w:rsid w:val="00B33916"/>
    <w:rsid w:val="00B339CF"/>
    <w:rsid w:val="00B364E7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05D3C"/>
    <w:rsid w:val="00C610E6"/>
    <w:rsid w:val="00CD22F1"/>
    <w:rsid w:val="00D048CA"/>
    <w:rsid w:val="00D135C8"/>
    <w:rsid w:val="00D3223F"/>
    <w:rsid w:val="00D36B06"/>
    <w:rsid w:val="00D70584"/>
    <w:rsid w:val="00DA4AB4"/>
    <w:rsid w:val="00DB71DE"/>
    <w:rsid w:val="00DC174B"/>
    <w:rsid w:val="00DC22B8"/>
    <w:rsid w:val="00DF58D8"/>
    <w:rsid w:val="00E447BD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73328"/>
    <w:rsid w:val="00F8447D"/>
    <w:rsid w:val="00F85CBE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  <w:style w:type="table" w:styleId="a7">
    <w:name w:val="Table Grid"/>
    <w:basedOn w:val="a1"/>
    <w:uiPriority w:val="59"/>
    <w:rsid w:val="0096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88D-1C32-46CE-BF8E-2C86FFF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4020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3</cp:revision>
  <cp:lastPrinted>2018-02-01T19:10:00Z</cp:lastPrinted>
  <dcterms:created xsi:type="dcterms:W3CDTF">2024-04-23T09:33:00Z</dcterms:created>
  <dcterms:modified xsi:type="dcterms:W3CDTF">2024-04-23T09:35:00Z</dcterms:modified>
</cp:coreProperties>
</file>